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7FA9D" w14:textId="13383163" w:rsidR="00E7284B" w:rsidRPr="00D20D41" w:rsidRDefault="00AF1E87" w:rsidP="00285F4B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AF1E87">
        <w:rPr>
          <w:rFonts w:ascii="ＭＳ Ｐ明朝" w:eastAsia="ＭＳ Ｐ明朝" w:hAnsi="ＭＳ Ｐ明朝" w:hint="eastAsia"/>
          <w:sz w:val="32"/>
          <w:szCs w:val="32"/>
        </w:rPr>
        <w:t>合</w:t>
      </w:r>
      <w:r w:rsidRPr="00AF1E87">
        <w:rPr>
          <w:rFonts w:ascii="ＭＳ Ｐ明朝" w:eastAsia="ＭＳ Ｐ明朝" w:hAnsi="ＭＳ Ｐ明朝" w:hint="eastAsia"/>
          <w:sz w:val="32"/>
          <w:szCs w:val="32"/>
        </w:rPr>
        <w:tab/>
        <w:t>意</w:t>
      </w:r>
      <w:r w:rsidRPr="00AF1E87">
        <w:rPr>
          <w:rFonts w:ascii="ＭＳ Ｐ明朝" w:eastAsia="ＭＳ Ｐ明朝" w:hAnsi="ＭＳ Ｐ明朝" w:hint="eastAsia"/>
          <w:sz w:val="32"/>
          <w:szCs w:val="32"/>
        </w:rPr>
        <w:tab/>
        <w:t>書</w:t>
      </w:r>
    </w:p>
    <w:p w14:paraId="03D63EF1" w14:textId="77777777" w:rsidR="00285F4B" w:rsidRDefault="00285F4B" w:rsidP="00285F4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4D39583A" w14:textId="2DDDC780" w:rsidR="00285F4B" w:rsidRPr="00AF1E87" w:rsidRDefault="00E15131" w:rsidP="00245CFE">
      <w:pPr>
        <w:spacing w:line="300" w:lineRule="auto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●労働者</w:t>
      </w:r>
      <w:r w:rsidR="00AF1E87" w:rsidRPr="00AF1E87">
        <w:rPr>
          <w:rFonts w:asciiTheme="minorEastAsia" w:hAnsiTheme="minorEastAsia" w:cs="Times New Roman" w:hint="eastAsia"/>
          <w:sz w:val="24"/>
          <w:szCs w:val="24"/>
        </w:rPr>
        <w:t>（以下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="00AF1E87" w:rsidRPr="00AF1E87">
        <w:rPr>
          <w:rFonts w:asciiTheme="minorEastAsia" w:hAnsiTheme="minorEastAsia" w:cs="Times New Roman" w:hint="eastAsia"/>
          <w:sz w:val="24"/>
          <w:szCs w:val="24"/>
        </w:rPr>
        <w:t>「甲」という。）</w:t>
      </w:r>
      <w:r>
        <w:rPr>
          <w:rFonts w:asciiTheme="minorEastAsia" w:hAnsiTheme="minorEastAsia" w:cs="Times New Roman" w:hint="eastAsia"/>
          <w:sz w:val="24"/>
          <w:szCs w:val="24"/>
        </w:rPr>
        <w:t>と●株式会社</w:t>
      </w:r>
      <w:r w:rsidR="00AF1E87" w:rsidRPr="00AF1E87">
        <w:rPr>
          <w:rFonts w:asciiTheme="minorEastAsia" w:hAnsiTheme="minorEastAsia" w:cs="Times New Roman" w:hint="eastAsia"/>
          <w:sz w:val="24"/>
          <w:szCs w:val="24"/>
        </w:rPr>
        <w:t>（以下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="00AF1E87" w:rsidRPr="00AF1E87">
        <w:rPr>
          <w:rFonts w:asciiTheme="minorEastAsia" w:hAnsiTheme="minorEastAsia" w:cs="Times New Roman" w:hint="eastAsia"/>
          <w:sz w:val="24"/>
          <w:szCs w:val="24"/>
        </w:rPr>
        <w:t>「</w:t>
      </w:r>
      <w:r>
        <w:rPr>
          <w:rFonts w:asciiTheme="minorEastAsia" w:hAnsiTheme="minorEastAsia" w:cs="Times New Roman" w:hint="eastAsia"/>
          <w:sz w:val="24"/>
          <w:szCs w:val="24"/>
        </w:rPr>
        <w:t>乙</w:t>
      </w:r>
      <w:r w:rsidR="00AF1E87" w:rsidRPr="00AF1E87">
        <w:rPr>
          <w:rFonts w:asciiTheme="minorEastAsia" w:hAnsiTheme="minorEastAsia" w:cs="Times New Roman" w:hint="eastAsia"/>
          <w:sz w:val="24"/>
          <w:szCs w:val="24"/>
        </w:rPr>
        <w:t>」という。）</w:t>
      </w:r>
      <w:r>
        <w:rPr>
          <w:rFonts w:asciiTheme="minorEastAsia" w:hAnsiTheme="minorEastAsia" w:cs="Times New Roman" w:hint="eastAsia"/>
          <w:sz w:val="24"/>
          <w:szCs w:val="24"/>
        </w:rPr>
        <w:t>は、●年●月●日に発生した事故（以下、「本件事故」という。）</w:t>
      </w:r>
      <w:r w:rsidR="00AF1E87" w:rsidRPr="00AF1E87">
        <w:rPr>
          <w:rFonts w:asciiTheme="minorEastAsia" w:hAnsiTheme="minorEastAsia" w:cs="Times New Roman" w:hint="eastAsia"/>
          <w:sz w:val="24"/>
          <w:szCs w:val="24"/>
        </w:rPr>
        <w:t>に関し、以下のとおり合意する</w:t>
      </w:r>
      <w:r w:rsidR="00285F4B" w:rsidRPr="00AF1E87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1868FF0C" w14:textId="77777777" w:rsidR="00AF1E87" w:rsidRDefault="00AF1E87" w:rsidP="00DF738D">
      <w:pPr>
        <w:spacing w:line="300" w:lineRule="auto"/>
        <w:ind w:leftChars="400" w:left="1680" w:hangingChars="350" w:hanging="840"/>
        <w:rPr>
          <w:rFonts w:asciiTheme="minorEastAsia" w:hAnsiTheme="minorEastAsia"/>
          <w:sz w:val="24"/>
          <w:szCs w:val="24"/>
        </w:rPr>
      </w:pPr>
    </w:p>
    <w:p w14:paraId="6382DEBC" w14:textId="38344BDD" w:rsidR="00E15131" w:rsidRDefault="00AF1E87" w:rsidP="00245CFE">
      <w:pPr>
        <w:spacing w:line="30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E15131">
        <w:rPr>
          <w:rFonts w:asciiTheme="minorEastAsia" w:hAnsiTheme="minorEastAsia" w:hint="eastAsia"/>
          <w:sz w:val="24"/>
          <w:szCs w:val="24"/>
        </w:rPr>
        <w:t>乙は甲に対し、</w:t>
      </w:r>
      <w:r w:rsidRPr="00AF1E87">
        <w:rPr>
          <w:rFonts w:asciiTheme="minorEastAsia" w:hAnsiTheme="minorEastAsia" w:hint="eastAsia"/>
          <w:sz w:val="24"/>
          <w:szCs w:val="24"/>
        </w:rPr>
        <w:t>本件</w:t>
      </w:r>
      <w:r w:rsidR="00E15131">
        <w:rPr>
          <w:rFonts w:asciiTheme="minorEastAsia" w:hAnsiTheme="minorEastAsia" w:hint="eastAsia"/>
          <w:sz w:val="24"/>
          <w:szCs w:val="24"/>
        </w:rPr>
        <w:t>事故</w:t>
      </w:r>
      <w:r w:rsidRPr="00AF1E87">
        <w:rPr>
          <w:rFonts w:asciiTheme="minorEastAsia" w:hAnsiTheme="minorEastAsia" w:hint="eastAsia"/>
          <w:sz w:val="24"/>
          <w:szCs w:val="24"/>
        </w:rPr>
        <w:t>に関して</w:t>
      </w:r>
      <w:r w:rsidR="00E15131">
        <w:rPr>
          <w:rFonts w:asciiTheme="minorEastAsia" w:hAnsiTheme="minorEastAsia" w:hint="eastAsia"/>
          <w:sz w:val="24"/>
          <w:szCs w:val="24"/>
        </w:rPr>
        <w:t>、労</w:t>
      </w:r>
      <w:r w:rsidRPr="00AF1E87">
        <w:rPr>
          <w:rFonts w:asciiTheme="minorEastAsia" w:hAnsiTheme="minorEastAsia" w:hint="eastAsia"/>
          <w:sz w:val="24"/>
          <w:szCs w:val="24"/>
        </w:rPr>
        <w:t>働者災害補償保険法</w:t>
      </w:r>
      <w:r w:rsidR="00E15131">
        <w:rPr>
          <w:rFonts w:asciiTheme="minorEastAsia" w:hAnsiTheme="minorEastAsia" w:hint="eastAsia"/>
          <w:sz w:val="24"/>
          <w:szCs w:val="24"/>
        </w:rPr>
        <w:t>、</w:t>
      </w:r>
      <w:r w:rsidRPr="00AF1E87">
        <w:rPr>
          <w:rFonts w:asciiTheme="minorEastAsia" w:hAnsiTheme="minorEastAsia" w:hint="eastAsia"/>
          <w:sz w:val="24"/>
          <w:szCs w:val="24"/>
        </w:rPr>
        <w:t>厚生年金保険法及び国民年金保険法に基づく</w:t>
      </w:r>
      <w:r w:rsidR="00E15131">
        <w:rPr>
          <w:rFonts w:asciiTheme="minorEastAsia" w:hAnsiTheme="minorEastAsia" w:hint="eastAsia"/>
          <w:sz w:val="24"/>
          <w:szCs w:val="24"/>
        </w:rPr>
        <w:t>過去及び</w:t>
      </w:r>
      <w:r w:rsidRPr="00AF1E87">
        <w:rPr>
          <w:rFonts w:asciiTheme="minorEastAsia" w:hAnsiTheme="minorEastAsia" w:hint="eastAsia"/>
          <w:sz w:val="24"/>
          <w:szCs w:val="24"/>
        </w:rPr>
        <w:t>将来</w:t>
      </w:r>
      <w:r w:rsidR="00E15131">
        <w:rPr>
          <w:rFonts w:asciiTheme="minorEastAsia" w:hAnsiTheme="minorEastAsia" w:hint="eastAsia"/>
          <w:sz w:val="24"/>
          <w:szCs w:val="24"/>
        </w:rPr>
        <w:t>の</w:t>
      </w:r>
      <w:r w:rsidRPr="00AF1E87">
        <w:rPr>
          <w:rFonts w:asciiTheme="minorEastAsia" w:hAnsiTheme="minorEastAsia" w:hint="eastAsia"/>
          <w:sz w:val="24"/>
          <w:szCs w:val="24"/>
        </w:rPr>
        <w:t>給付</w:t>
      </w:r>
      <w:r w:rsidR="00E15131">
        <w:rPr>
          <w:rFonts w:asciiTheme="minorEastAsia" w:hAnsiTheme="minorEastAsia" w:hint="eastAsia"/>
          <w:sz w:val="24"/>
          <w:szCs w:val="24"/>
        </w:rPr>
        <w:t>金並びに乙の甲に対する既払い金とは別に、</w:t>
      </w:r>
      <w:r w:rsidR="00C9272C">
        <w:rPr>
          <w:rFonts w:asciiTheme="minorEastAsia" w:hAnsiTheme="minorEastAsia" w:hint="eastAsia"/>
          <w:sz w:val="24"/>
          <w:szCs w:val="24"/>
        </w:rPr>
        <w:t>本件解決金</w:t>
      </w:r>
      <w:r w:rsidRPr="00AF1E87">
        <w:rPr>
          <w:rFonts w:asciiTheme="minorEastAsia" w:hAnsiTheme="minorEastAsia" w:hint="eastAsia"/>
          <w:sz w:val="24"/>
          <w:szCs w:val="24"/>
        </w:rPr>
        <w:t>として金</w:t>
      </w:r>
      <w:r w:rsidR="00E15131">
        <w:rPr>
          <w:rFonts w:asciiTheme="minorEastAsia" w:hAnsiTheme="minorEastAsia" w:hint="eastAsia"/>
          <w:sz w:val="24"/>
          <w:szCs w:val="24"/>
        </w:rPr>
        <w:t>●</w:t>
      </w:r>
      <w:r w:rsidRPr="00AF1E87">
        <w:rPr>
          <w:rFonts w:asciiTheme="minorEastAsia" w:hAnsiTheme="minorEastAsia" w:hint="eastAsia"/>
          <w:sz w:val="24"/>
          <w:szCs w:val="24"/>
        </w:rPr>
        <w:t>万円を支払</w:t>
      </w:r>
      <w:r w:rsidR="006B50D4">
        <w:rPr>
          <w:rFonts w:asciiTheme="minorEastAsia" w:hAnsiTheme="minorEastAsia" w:hint="eastAsia"/>
          <w:sz w:val="24"/>
          <w:szCs w:val="24"/>
        </w:rPr>
        <w:t>う義務があることを認</w:t>
      </w:r>
      <w:r w:rsidRPr="00AF1E87">
        <w:rPr>
          <w:rFonts w:asciiTheme="minorEastAsia" w:hAnsiTheme="minorEastAsia" w:hint="eastAsia"/>
          <w:sz w:val="24"/>
          <w:szCs w:val="24"/>
        </w:rPr>
        <w:t>め</w:t>
      </w:r>
      <w:r w:rsidR="00E15131">
        <w:rPr>
          <w:rFonts w:asciiTheme="minorEastAsia" w:hAnsiTheme="minorEastAsia" w:hint="eastAsia"/>
          <w:sz w:val="24"/>
          <w:szCs w:val="24"/>
        </w:rPr>
        <w:t>る。</w:t>
      </w:r>
    </w:p>
    <w:p w14:paraId="5C76C8F2" w14:textId="37D345A5" w:rsidR="00AF1E87" w:rsidRDefault="00E15131" w:rsidP="00245CFE">
      <w:pPr>
        <w:spacing w:line="30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乙は甲に対し、前項の</w:t>
      </w:r>
      <w:r w:rsidR="00AF1E87" w:rsidRPr="00AF1E87">
        <w:rPr>
          <w:rFonts w:asciiTheme="minorEastAsia" w:hAnsiTheme="minorEastAsia" w:hint="eastAsia"/>
          <w:sz w:val="24"/>
          <w:szCs w:val="24"/>
        </w:rPr>
        <w:t>金員を</w:t>
      </w:r>
      <w:r>
        <w:rPr>
          <w:rFonts w:asciiTheme="minorEastAsia" w:hAnsiTheme="minorEastAsia" w:hint="eastAsia"/>
          <w:sz w:val="24"/>
          <w:szCs w:val="24"/>
        </w:rPr>
        <w:t>●</w:t>
      </w:r>
      <w:r w:rsidR="00AF1E87" w:rsidRPr="00AF1E87">
        <w:rPr>
          <w:rFonts w:asciiTheme="minorEastAsia" w:hAnsiTheme="minorEastAsia" w:hint="eastAsia"/>
          <w:sz w:val="24"/>
          <w:szCs w:val="24"/>
        </w:rPr>
        <w:t>年</w:t>
      </w:r>
      <w:r w:rsidR="00C9272C">
        <w:rPr>
          <w:rFonts w:asciiTheme="minorEastAsia" w:hAnsiTheme="minorEastAsia" w:hint="eastAsia"/>
          <w:sz w:val="24"/>
          <w:szCs w:val="24"/>
        </w:rPr>
        <w:t>●</w:t>
      </w:r>
      <w:r w:rsidR="00AF1E87" w:rsidRPr="00AF1E87">
        <w:rPr>
          <w:rFonts w:asciiTheme="minorEastAsia" w:hAnsiTheme="minorEastAsia" w:hint="eastAsia"/>
          <w:sz w:val="24"/>
          <w:szCs w:val="24"/>
        </w:rPr>
        <w:t>月</w:t>
      </w:r>
      <w:r w:rsidR="00C9272C">
        <w:rPr>
          <w:rFonts w:asciiTheme="minorEastAsia" w:hAnsiTheme="minorEastAsia" w:hint="eastAsia"/>
          <w:sz w:val="24"/>
          <w:szCs w:val="24"/>
        </w:rPr>
        <w:t>●</w:t>
      </w:r>
      <w:r w:rsidR="00AF1E87" w:rsidRPr="00AF1E87">
        <w:rPr>
          <w:rFonts w:asciiTheme="minorEastAsia" w:hAnsiTheme="minorEastAsia" w:hint="eastAsia"/>
          <w:sz w:val="24"/>
          <w:szCs w:val="24"/>
        </w:rPr>
        <w:t>日限り、甲の指定する銀行口座 （</w:t>
      </w:r>
      <w:r>
        <w:rPr>
          <w:rFonts w:asciiTheme="minorEastAsia" w:hAnsiTheme="minorEastAsia" w:hint="eastAsia"/>
          <w:sz w:val="24"/>
          <w:szCs w:val="24"/>
        </w:rPr>
        <w:t>●●</w:t>
      </w:r>
      <w:r w:rsidR="00AF1E87" w:rsidRPr="00AF1E87">
        <w:rPr>
          <w:rFonts w:asciiTheme="minorEastAsia" w:hAnsiTheme="minorEastAsia" w:hint="eastAsia"/>
          <w:sz w:val="24"/>
          <w:szCs w:val="24"/>
        </w:rPr>
        <w:t xml:space="preserve">銀行 </w:t>
      </w:r>
      <w:r>
        <w:rPr>
          <w:rFonts w:asciiTheme="minorEastAsia" w:hAnsiTheme="minorEastAsia" w:hint="eastAsia"/>
          <w:sz w:val="24"/>
          <w:szCs w:val="24"/>
        </w:rPr>
        <w:t>●</w:t>
      </w:r>
      <w:r w:rsidR="00AF1E87" w:rsidRPr="00AF1E87">
        <w:rPr>
          <w:rFonts w:asciiTheme="minorEastAsia" w:hAnsiTheme="minorEastAsia" w:hint="eastAsia"/>
          <w:sz w:val="24"/>
          <w:szCs w:val="24"/>
        </w:rPr>
        <w:t>支店 普通</w:t>
      </w:r>
      <w:r w:rsidR="006B50D4">
        <w:rPr>
          <w:rFonts w:asciiTheme="minorEastAsia" w:hAnsiTheme="minorEastAsia" w:hint="eastAsia"/>
          <w:sz w:val="24"/>
          <w:szCs w:val="24"/>
        </w:rPr>
        <w:t xml:space="preserve">　</w:t>
      </w:r>
      <w:r w:rsidR="0068753C">
        <w:rPr>
          <w:rFonts w:asciiTheme="minorEastAsia" w:hAnsiTheme="minorEastAsia" w:hint="eastAsia"/>
          <w:sz w:val="24"/>
          <w:szCs w:val="24"/>
        </w:rPr>
        <w:t>口座番号</w:t>
      </w:r>
      <w:r>
        <w:rPr>
          <w:rFonts w:asciiTheme="minorEastAsia" w:hAnsiTheme="minorEastAsia" w:hint="eastAsia"/>
          <w:sz w:val="24"/>
          <w:szCs w:val="24"/>
        </w:rPr>
        <w:t>●●●●</w:t>
      </w:r>
      <w:r w:rsidR="0068753C">
        <w:rPr>
          <w:rFonts w:asciiTheme="minorEastAsia" w:hAnsiTheme="minorEastAsia" w:hint="eastAsia"/>
          <w:sz w:val="24"/>
          <w:szCs w:val="24"/>
        </w:rPr>
        <w:t xml:space="preserve">　口座</w:t>
      </w:r>
      <w:r w:rsidR="006B50D4">
        <w:rPr>
          <w:rFonts w:asciiTheme="minorEastAsia" w:hAnsiTheme="minorEastAsia" w:hint="eastAsia"/>
          <w:sz w:val="24"/>
          <w:szCs w:val="24"/>
        </w:rPr>
        <w:t>名義</w:t>
      </w:r>
      <w:r w:rsidR="0068753C">
        <w:rPr>
          <w:rFonts w:asciiTheme="minorEastAsia" w:hAnsiTheme="minorEastAsia" w:hint="eastAsia"/>
          <w:sz w:val="24"/>
          <w:szCs w:val="24"/>
        </w:rPr>
        <w:t>●●●●</w:t>
      </w:r>
      <w:r w:rsidR="00AF1E87" w:rsidRPr="00AF1E87">
        <w:rPr>
          <w:rFonts w:asciiTheme="minorEastAsia" w:hAnsiTheme="minorEastAsia" w:hint="eastAsia"/>
          <w:sz w:val="24"/>
          <w:szCs w:val="24"/>
        </w:rPr>
        <w:t>） に振り込む方法により</w:t>
      </w:r>
      <w:r w:rsidR="006B50D4">
        <w:rPr>
          <w:rFonts w:asciiTheme="minorEastAsia" w:hAnsiTheme="minorEastAsia" w:hint="eastAsia"/>
          <w:sz w:val="24"/>
          <w:szCs w:val="24"/>
        </w:rPr>
        <w:t>支払う。</w:t>
      </w:r>
      <w:r w:rsidR="0068753C">
        <w:rPr>
          <w:rFonts w:asciiTheme="minorEastAsia" w:hAnsiTheme="minorEastAsia" w:hint="eastAsia"/>
          <w:sz w:val="24"/>
          <w:szCs w:val="24"/>
        </w:rPr>
        <w:t>ただし、</w:t>
      </w:r>
      <w:r w:rsidR="006B50D4">
        <w:rPr>
          <w:rFonts w:asciiTheme="minorEastAsia" w:hAnsiTheme="minorEastAsia" w:hint="eastAsia"/>
          <w:sz w:val="24"/>
          <w:szCs w:val="24"/>
        </w:rPr>
        <w:t>振込み手数料は</w:t>
      </w:r>
      <w:r w:rsidR="0068753C">
        <w:rPr>
          <w:rFonts w:asciiTheme="minorEastAsia" w:hAnsiTheme="minorEastAsia" w:hint="eastAsia"/>
          <w:sz w:val="24"/>
          <w:szCs w:val="24"/>
        </w:rPr>
        <w:t>乙</w:t>
      </w:r>
      <w:r w:rsidR="006B50D4">
        <w:rPr>
          <w:rFonts w:asciiTheme="minorEastAsia" w:hAnsiTheme="minorEastAsia" w:hint="eastAsia"/>
          <w:sz w:val="24"/>
          <w:szCs w:val="24"/>
        </w:rPr>
        <w:t>の負担とする。</w:t>
      </w:r>
    </w:p>
    <w:p w14:paraId="436132B8" w14:textId="5D62F163" w:rsidR="006B50D4" w:rsidRPr="006B50D4" w:rsidRDefault="006B50D4" w:rsidP="00245CFE">
      <w:pPr>
        <w:spacing w:line="30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Pr="006B50D4">
        <w:rPr>
          <w:rFonts w:asciiTheme="minorEastAsia" w:hAnsiTheme="minorEastAsia" w:hint="eastAsia"/>
          <w:sz w:val="24"/>
          <w:szCs w:val="24"/>
        </w:rPr>
        <w:t>甲</w:t>
      </w:r>
      <w:r w:rsidR="0068753C">
        <w:rPr>
          <w:rFonts w:asciiTheme="minorEastAsia" w:hAnsiTheme="minorEastAsia" w:hint="eastAsia"/>
          <w:sz w:val="24"/>
          <w:szCs w:val="24"/>
        </w:rPr>
        <w:t>と</w:t>
      </w:r>
      <w:r w:rsidRPr="006B50D4">
        <w:rPr>
          <w:rFonts w:asciiTheme="minorEastAsia" w:hAnsiTheme="minorEastAsia" w:hint="eastAsia"/>
          <w:sz w:val="24"/>
          <w:szCs w:val="24"/>
        </w:rPr>
        <w:t>乙は、</w:t>
      </w:r>
      <w:r w:rsidR="00967F7A">
        <w:rPr>
          <w:rFonts w:asciiTheme="minorEastAsia" w:hAnsiTheme="minorEastAsia" w:hint="eastAsia"/>
          <w:sz w:val="24"/>
          <w:szCs w:val="24"/>
        </w:rPr>
        <w:t>本件事故に関する労災認定の有無にかかわらず、</w:t>
      </w:r>
      <w:r w:rsidRPr="006B50D4">
        <w:rPr>
          <w:rFonts w:asciiTheme="minorEastAsia" w:hAnsiTheme="minorEastAsia" w:hint="eastAsia"/>
          <w:sz w:val="24"/>
          <w:szCs w:val="24"/>
        </w:rPr>
        <w:t>本合意書に定めるもののほか何らの債権債務がないこ</w:t>
      </w:r>
      <w:r>
        <w:rPr>
          <w:rFonts w:asciiTheme="minorEastAsia" w:hAnsiTheme="minorEastAsia" w:hint="eastAsia"/>
          <w:sz w:val="24"/>
          <w:szCs w:val="24"/>
        </w:rPr>
        <w:t>とを相互に確認す</w:t>
      </w:r>
      <w:r w:rsidR="00C243A9">
        <w:rPr>
          <w:rFonts w:asciiTheme="minorEastAsia" w:hAnsiTheme="minorEastAsia" w:hint="eastAsia"/>
          <w:sz w:val="24"/>
          <w:szCs w:val="24"/>
        </w:rPr>
        <w:t>る。</w:t>
      </w:r>
    </w:p>
    <w:p w14:paraId="02E3A692" w14:textId="77777777" w:rsidR="006B50D4" w:rsidRPr="0068753C" w:rsidRDefault="006B50D4" w:rsidP="00245CFE">
      <w:pPr>
        <w:spacing w:line="30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AA5C019" w14:textId="6D17D74E" w:rsidR="006B50D4" w:rsidRPr="006B50D4" w:rsidRDefault="0068753C" w:rsidP="00245CFE">
      <w:pPr>
        <w:spacing w:line="30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●</w:t>
      </w:r>
      <w:r w:rsidR="006B50D4" w:rsidRPr="006B50D4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●</w:t>
      </w:r>
      <w:r w:rsidR="006B50D4" w:rsidRPr="006B50D4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●日</w:t>
      </w:r>
    </w:p>
    <w:p w14:paraId="53C76702" w14:textId="77777777" w:rsidR="006B50D4" w:rsidRPr="006B50D4" w:rsidRDefault="006B50D4" w:rsidP="00245CFE">
      <w:pPr>
        <w:spacing w:line="30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4FB4230" w14:textId="17CC7137" w:rsidR="00C243A9" w:rsidRDefault="006B50D4" w:rsidP="0068753C">
      <w:pPr>
        <w:spacing w:line="300" w:lineRule="auto"/>
        <w:ind w:leftChars="1400" w:left="3180" w:hangingChars="100" w:hanging="240"/>
        <w:rPr>
          <w:rFonts w:asciiTheme="minorEastAsia" w:hAnsiTheme="minorEastAsia"/>
          <w:kern w:val="0"/>
          <w:sz w:val="24"/>
          <w:szCs w:val="24"/>
        </w:rPr>
      </w:pPr>
      <w:r w:rsidRPr="006B50D4">
        <w:rPr>
          <w:rFonts w:asciiTheme="minorEastAsia" w:hAnsiTheme="minorEastAsia" w:hint="eastAsia"/>
          <w:sz w:val="24"/>
          <w:szCs w:val="24"/>
        </w:rPr>
        <w:t>甲</w:t>
      </w:r>
      <w:r w:rsidR="0068753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243A9">
        <w:rPr>
          <w:rFonts w:asciiTheme="minorEastAsia" w:hAnsiTheme="minorEastAsia" w:hint="eastAsia"/>
          <w:sz w:val="24"/>
          <w:szCs w:val="24"/>
        </w:rPr>
        <w:t xml:space="preserve">　</w:t>
      </w:r>
      <w:r w:rsidR="0068753C">
        <w:rPr>
          <w:rFonts w:asciiTheme="minorEastAsia" w:hAnsiTheme="minorEastAsia" w:hint="eastAsia"/>
          <w:sz w:val="24"/>
          <w:szCs w:val="24"/>
        </w:rPr>
        <w:t>●</w:t>
      </w:r>
    </w:p>
    <w:p w14:paraId="162721FA" w14:textId="77777777" w:rsidR="00C243A9" w:rsidRDefault="00C243A9" w:rsidP="00245CFE">
      <w:pPr>
        <w:spacing w:line="300" w:lineRule="auto"/>
        <w:ind w:leftChars="1500" w:left="3150" w:firstLineChars="400" w:firstLine="960"/>
        <w:rPr>
          <w:rFonts w:asciiTheme="minorEastAsia" w:hAnsiTheme="minorEastAsia"/>
          <w:kern w:val="0"/>
          <w:sz w:val="24"/>
          <w:szCs w:val="24"/>
        </w:rPr>
      </w:pPr>
    </w:p>
    <w:p w14:paraId="764F34EE" w14:textId="77777777" w:rsidR="00C243A9" w:rsidRDefault="00C243A9" w:rsidP="00245CFE">
      <w:pPr>
        <w:spacing w:line="300" w:lineRule="auto"/>
        <w:ind w:leftChars="1500" w:left="3150" w:firstLineChars="400" w:firstLine="960"/>
        <w:rPr>
          <w:rFonts w:asciiTheme="minorEastAsia" w:hAnsiTheme="minorEastAsia"/>
          <w:sz w:val="24"/>
          <w:szCs w:val="24"/>
        </w:rPr>
      </w:pPr>
    </w:p>
    <w:p w14:paraId="3EAF7234" w14:textId="129AA041" w:rsidR="00C243A9" w:rsidRPr="00C243A9" w:rsidRDefault="0068753C" w:rsidP="0068753C">
      <w:pPr>
        <w:spacing w:line="300" w:lineRule="auto"/>
        <w:ind w:leftChars="1400" w:left="318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乙　　　</w:t>
      </w:r>
      <w:r w:rsidR="00C243A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>●</w:t>
      </w:r>
    </w:p>
    <w:sectPr w:rsidR="00C243A9" w:rsidRPr="00C243A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02A3" w14:textId="77777777" w:rsidR="00B93B71" w:rsidRDefault="00B93B71" w:rsidP="00245CFE">
      <w:r>
        <w:separator/>
      </w:r>
    </w:p>
  </w:endnote>
  <w:endnote w:type="continuationSeparator" w:id="0">
    <w:p w14:paraId="22E267E4" w14:textId="77777777" w:rsidR="00B93B71" w:rsidRDefault="00B93B71" w:rsidP="002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442642"/>
      <w:docPartObj>
        <w:docPartGallery w:val="Page Numbers (Bottom of Page)"/>
        <w:docPartUnique/>
      </w:docPartObj>
    </w:sdtPr>
    <w:sdtEndPr/>
    <w:sdtContent>
      <w:p w14:paraId="10382227" w14:textId="3B71AAF8" w:rsidR="00245CFE" w:rsidRDefault="00245CF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669" w:rsidRPr="00882669">
          <w:rPr>
            <w:noProof/>
            <w:lang w:val="ja-JP"/>
          </w:rPr>
          <w:t>2</w:t>
        </w:r>
        <w:r>
          <w:fldChar w:fldCharType="end"/>
        </w:r>
      </w:p>
    </w:sdtContent>
  </w:sdt>
  <w:p w14:paraId="2CE6CF44" w14:textId="77777777" w:rsidR="00245CFE" w:rsidRDefault="00245C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713C" w14:textId="77777777" w:rsidR="00B93B71" w:rsidRDefault="00B93B71" w:rsidP="00245CFE">
      <w:r>
        <w:separator/>
      </w:r>
    </w:p>
  </w:footnote>
  <w:footnote w:type="continuationSeparator" w:id="0">
    <w:p w14:paraId="7907955B" w14:textId="77777777" w:rsidR="00B93B71" w:rsidRDefault="00B93B71" w:rsidP="0024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4B"/>
    <w:rsid w:val="000F6071"/>
    <w:rsid w:val="001A2786"/>
    <w:rsid w:val="001E2F1C"/>
    <w:rsid w:val="00222E45"/>
    <w:rsid w:val="00243D66"/>
    <w:rsid w:val="00245CFE"/>
    <w:rsid w:val="00285F4B"/>
    <w:rsid w:val="0032538D"/>
    <w:rsid w:val="00361EA3"/>
    <w:rsid w:val="004239FC"/>
    <w:rsid w:val="005D0198"/>
    <w:rsid w:val="0068753C"/>
    <w:rsid w:val="006B50D4"/>
    <w:rsid w:val="006D12F4"/>
    <w:rsid w:val="00707C2C"/>
    <w:rsid w:val="00782EA4"/>
    <w:rsid w:val="00847817"/>
    <w:rsid w:val="008643B8"/>
    <w:rsid w:val="00882669"/>
    <w:rsid w:val="008D5DE9"/>
    <w:rsid w:val="00926DE0"/>
    <w:rsid w:val="00967F7A"/>
    <w:rsid w:val="00A31BE3"/>
    <w:rsid w:val="00AD3771"/>
    <w:rsid w:val="00AF1E87"/>
    <w:rsid w:val="00B93B71"/>
    <w:rsid w:val="00C243A9"/>
    <w:rsid w:val="00C62209"/>
    <w:rsid w:val="00C9272C"/>
    <w:rsid w:val="00D20D41"/>
    <w:rsid w:val="00DF738D"/>
    <w:rsid w:val="00E15131"/>
    <w:rsid w:val="00E7284B"/>
    <w:rsid w:val="00F271B4"/>
    <w:rsid w:val="00F3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4E330"/>
  <w15:docId w15:val="{9F0826FB-C60F-44B6-894D-3C6DEE1E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4781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847817"/>
    <w:rPr>
      <w:rFonts w:ascii="ＭＳ Ｐ明朝" w:eastAsia="ＭＳ Ｐ明朝" w:hAnsi="ＭＳ Ｐ明朝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3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377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D377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D377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D3771"/>
  </w:style>
  <w:style w:type="paragraph" w:styleId="aa">
    <w:name w:val="annotation subject"/>
    <w:basedOn w:val="a8"/>
    <w:next w:val="a8"/>
    <w:link w:val="ab"/>
    <w:uiPriority w:val="99"/>
    <w:semiHidden/>
    <w:unhideWhenUsed/>
    <w:rsid w:val="00AD377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D3771"/>
    <w:rPr>
      <w:b/>
      <w:bCs/>
    </w:rPr>
  </w:style>
  <w:style w:type="paragraph" w:styleId="ac">
    <w:name w:val="header"/>
    <w:basedOn w:val="a"/>
    <w:link w:val="ad"/>
    <w:uiPriority w:val="99"/>
    <w:unhideWhenUsed/>
    <w:rsid w:val="00245C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45CFE"/>
  </w:style>
  <w:style w:type="paragraph" w:styleId="ae">
    <w:name w:val="footer"/>
    <w:basedOn w:val="a"/>
    <w:link w:val="af"/>
    <w:uiPriority w:val="99"/>
    <w:unhideWhenUsed/>
    <w:rsid w:val="00245C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4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CFD1-E895-44BC-A450-9787FB2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金本 隆司</dc:creator>
  <cp:lastModifiedBy>中村景子</cp:lastModifiedBy>
  <cp:revision>2</cp:revision>
  <cp:lastPrinted>2016-03-18T07:39:00Z</cp:lastPrinted>
  <dcterms:created xsi:type="dcterms:W3CDTF">2022-08-24T04:26:00Z</dcterms:created>
  <dcterms:modified xsi:type="dcterms:W3CDTF">2022-08-24T04:26:00Z</dcterms:modified>
</cp:coreProperties>
</file>